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327B8DF0" wp14:editId="49010AA0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3C320C" w:rsidRDefault="00B62B3D" w:rsidP="003C320C">
      <w:pPr>
        <w:pBdr>
          <w:top w:val="thinThickSmallGap" w:sz="24" w:space="1" w:color="auto"/>
        </w:pBdr>
        <w:rPr>
          <w:b/>
          <w:u w:val="single"/>
        </w:rPr>
      </w:pPr>
      <w:r w:rsidRPr="003C320C">
        <w:rPr>
          <w:b/>
          <w:u w:val="single"/>
        </w:rPr>
        <w:t>Quotation Ref.No.</w:t>
      </w:r>
      <w:r w:rsidR="00454F22" w:rsidRPr="003C320C">
        <w:rPr>
          <w:b/>
          <w:u w:val="single"/>
        </w:rPr>
        <w:t>4</w:t>
      </w:r>
      <w:r w:rsidR="003C320C" w:rsidRPr="003C320C">
        <w:rPr>
          <w:b/>
          <w:u w:val="single"/>
        </w:rPr>
        <w:t>6</w:t>
      </w:r>
      <w:r w:rsidRPr="003C320C">
        <w:rPr>
          <w:b/>
        </w:rPr>
        <w:tab/>
      </w:r>
      <w:r w:rsidRPr="003C320C">
        <w:rPr>
          <w:b/>
        </w:rPr>
        <w:tab/>
      </w:r>
      <w:r w:rsidRPr="003C320C">
        <w:rPr>
          <w:b/>
        </w:rPr>
        <w:tab/>
      </w:r>
      <w:r w:rsidRPr="003C320C">
        <w:rPr>
          <w:b/>
        </w:rPr>
        <w:tab/>
      </w:r>
      <w:r w:rsidRPr="003C320C">
        <w:rPr>
          <w:b/>
        </w:rPr>
        <w:tab/>
      </w:r>
      <w:r w:rsidR="00BB601F" w:rsidRPr="003C320C">
        <w:rPr>
          <w:b/>
        </w:rPr>
        <w:t xml:space="preserve">               </w:t>
      </w:r>
      <w:r w:rsidR="00B601CE" w:rsidRPr="003C320C">
        <w:rPr>
          <w:b/>
        </w:rPr>
        <w:t xml:space="preserve">      </w:t>
      </w:r>
      <w:r w:rsidR="005452C4" w:rsidRPr="003C320C">
        <w:rPr>
          <w:b/>
        </w:rPr>
        <w:t xml:space="preserve">          </w:t>
      </w:r>
      <w:r w:rsidR="009C132C" w:rsidRPr="003C320C">
        <w:rPr>
          <w:b/>
        </w:rPr>
        <w:tab/>
        <w:t xml:space="preserve">        </w:t>
      </w:r>
      <w:r w:rsidR="005452C4" w:rsidRPr="003C320C">
        <w:rPr>
          <w:b/>
        </w:rPr>
        <w:t xml:space="preserve"> </w:t>
      </w:r>
      <w:r w:rsidRPr="003C320C">
        <w:rPr>
          <w:b/>
        </w:rPr>
        <w:t>Dated</w:t>
      </w:r>
      <w:r w:rsidR="00DC0CB4" w:rsidRPr="003C320C">
        <w:rPr>
          <w:b/>
        </w:rPr>
        <w:t xml:space="preserve">: </w:t>
      </w:r>
      <w:r w:rsidR="0002674A" w:rsidRPr="003C320C">
        <w:rPr>
          <w:b/>
        </w:rPr>
        <w:t>09</w:t>
      </w:r>
      <w:r w:rsidRPr="003C320C">
        <w:rPr>
          <w:b/>
        </w:rPr>
        <w:t>/</w:t>
      </w:r>
      <w:r w:rsidR="009C132C" w:rsidRPr="003C320C">
        <w:rPr>
          <w:b/>
        </w:rPr>
        <w:t>1</w:t>
      </w:r>
      <w:r w:rsidR="0002674A" w:rsidRPr="003C320C">
        <w:rPr>
          <w:b/>
        </w:rPr>
        <w:t>2</w:t>
      </w:r>
      <w:r w:rsidRPr="003C320C">
        <w:rPr>
          <w:b/>
        </w:rPr>
        <w:t>/201</w:t>
      </w:r>
      <w:r w:rsidR="00F078D3" w:rsidRPr="003C320C">
        <w:rPr>
          <w:b/>
        </w:rPr>
        <w:t>9</w:t>
      </w:r>
    </w:p>
    <w:p w:rsidR="005463AF" w:rsidRPr="003C320C" w:rsidRDefault="00B62B3D" w:rsidP="00DA2DEA">
      <w:pPr>
        <w:pBdr>
          <w:top w:val="thinThickSmallGap" w:sz="24" w:space="1" w:color="auto"/>
        </w:pBdr>
      </w:pPr>
      <w:r w:rsidRPr="003C320C">
        <w:tab/>
      </w:r>
      <w:r w:rsidRPr="003C320C">
        <w:tab/>
      </w:r>
      <w:r w:rsidRPr="003C320C">
        <w:tab/>
        <w:t xml:space="preserve">          </w:t>
      </w:r>
    </w:p>
    <w:p w:rsidR="005463AF" w:rsidRDefault="00B62B3D" w:rsidP="003C320C">
      <w:pPr>
        <w:pBdr>
          <w:top w:val="thinThickSmallGap" w:sz="24" w:space="1" w:color="auto"/>
        </w:pBdr>
        <w:jc w:val="center"/>
        <w:rPr>
          <w:b/>
          <w:sz w:val="26"/>
          <w:u w:val="single"/>
        </w:rPr>
      </w:pPr>
      <w:r w:rsidRPr="003C320C">
        <w:rPr>
          <w:b/>
          <w:sz w:val="26"/>
          <w:u w:val="single"/>
        </w:rPr>
        <w:t xml:space="preserve">Quotation Required for </w:t>
      </w:r>
      <w:r w:rsidR="005452C4" w:rsidRPr="003C320C">
        <w:rPr>
          <w:b/>
          <w:sz w:val="26"/>
          <w:u w:val="single"/>
        </w:rPr>
        <w:t xml:space="preserve">Supply of </w:t>
      </w:r>
      <w:r w:rsidR="003C320C" w:rsidRPr="003C320C">
        <w:rPr>
          <w:b/>
          <w:sz w:val="26"/>
          <w:u w:val="single"/>
        </w:rPr>
        <w:t>Dry Battery &amp; Color Cartridge to</w:t>
      </w:r>
      <w:r w:rsidR="00A43EA3" w:rsidRPr="003C320C">
        <w:rPr>
          <w:b/>
          <w:sz w:val="26"/>
          <w:u w:val="single"/>
        </w:rPr>
        <w:t xml:space="preserve"> </w:t>
      </w:r>
      <w:r w:rsidR="00652BC2" w:rsidRPr="003C320C">
        <w:rPr>
          <w:b/>
          <w:sz w:val="26"/>
          <w:u w:val="single"/>
        </w:rPr>
        <w:t>UST</w:t>
      </w:r>
      <w:r w:rsidRPr="003C320C">
        <w:rPr>
          <w:b/>
          <w:sz w:val="26"/>
          <w:u w:val="single"/>
        </w:rPr>
        <w:t>-Bannu</w:t>
      </w:r>
    </w:p>
    <w:p w:rsidR="003C320C" w:rsidRPr="003C320C" w:rsidRDefault="003C320C" w:rsidP="003C320C">
      <w:pPr>
        <w:pBdr>
          <w:top w:val="thinThickSmallGap" w:sz="24" w:space="1" w:color="auto"/>
        </w:pBdr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118"/>
        <w:gridCol w:w="990"/>
        <w:gridCol w:w="1440"/>
        <w:gridCol w:w="1890"/>
      </w:tblGrid>
      <w:tr w:rsidR="003C320C" w:rsidRPr="003C320C" w:rsidTr="00DA2DEA">
        <w:trPr>
          <w:trHeight w:val="620"/>
        </w:trPr>
        <w:tc>
          <w:tcPr>
            <w:tcW w:w="462" w:type="dxa"/>
          </w:tcPr>
          <w:p w:rsidR="00202FCC" w:rsidRPr="003C320C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5118" w:type="dxa"/>
          </w:tcPr>
          <w:p w:rsidR="00202FCC" w:rsidRPr="003C320C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7436CC" w:rsidRPr="003C320C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990" w:type="dxa"/>
          </w:tcPr>
          <w:p w:rsidR="00202FCC" w:rsidRPr="003C320C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3C320C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3C320C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3C320C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3C320C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20C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3C320C" w:rsidRPr="003C320C" w:rsidTr="00DA2DEA">
        <w:trPr>
          <w:trHeight w:val="530"/>
        </w:trPr>
        <w:tc>
          <w:tcPr>
            <w:tcW w:w="462" w:type="dxa"/>
            <w:vAlign w:val="center"/>
          </w:tcPr>
          <w:p w:rsidR="00202FCC" w:rsidRPr="003C320C" w:rsidRDefault="00725039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2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8" w:type="dxa"/>
            <w:vAlign w:val="center"/>
          </w:tcPr>
          <w:p w:rsidR="007D1523" w:rsidRPr="003C320C" w:rsidRDefault="003C320C" w:rsidP="007D152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Dry Batteries 50 Amp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02FCC" w:rsidRPr="003C320C" w:rsidRDefault="003C320C" w:rsidP="000267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440" w:type="dxa"/>
            <w:vAlign w:val="center"/>
          </w:tcPr>
          <w:p w:rsidR="00202FCC" w:rsidRPr="003C320C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Pr="003C320C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BF3" w:rsidRPr="003C320C" w:rsidRDefault="00D20BF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3C320C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320C" w:rsidRPr="003C320C" w:rsidTr="00DA2DEA">
        <w:trPr>
          <w:trHeight w:val="530"/>
        </w:trPr>
        <w:tc>
          <w:tcPr>
            <w:tcW w:w="462" w:type="dxa"/>
            <w:vAlign w:val="center"/>
          </w:tcPr>
          <w:p w:rsidR="00F7022A" w:rsidRPr="003C320C" w:rsidRDefault="00F7022A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2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8" w:type="dxa"/>
            <w:vAlign w:val="center"/>
          </w:tcPr>
          <w:p w:rsidR="0002674A" w:rsidRPr="003C320C" w:rsidRDefault="003C320C" w:rsidP="007D1523">
            <w:pPr>
              <w:jc w:val="both"/>
              <w:rPr>
                <w:rFonts w:asciiTheme="minorBidi" w:hAnsiTheme="minorBidi" w:cstheme="minorBidi"/>
                <w:bCs/>
                <w:sz w:val="26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Color Cartridge for Printer </w:t>
            </w:r>
            <w:proofErr w:type="spellStart"/>
            <w:r>
              <w:rPr>
                <w:rFonts w:asciiTheme="minorBidi" w:hAnsiTheme="minorBidi" w:cstheme="minorBidi"/>
                <w:b/>
                <w:sz w:val="22"/>
                <w:szCs w:val="22"/>
              </w:rPr>
              <w:t>Hp</w:t>
            </w:r>
            <w:proofErr w:type="spellEnd"/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Laser Jet CP 1515n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3C320C" w:rsidRDefault="003C320C" w:rsidP="000267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01-set</w:t>
            </w:r>
          </w:p>
        </w:tc>
        <w:tc>
          <w:tcPr>
            <w:tcW w:w="1440" w:type="dxa"/>
            <w:vAlign w:val="center"/>
          </w:tcPr>
          <w:p w:rsidR="00F7022A" w:rsidRPr="003C320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Pr="003C320C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523" w:rsidRPr="003C320C" w:rsidRDefault="007D152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523" w:rsidRPr="003C320C" w:rsidRDefault="007D152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523" w:rsidRPr="003C320C" w:rsidRDefault="007D152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12F1" w:rsidRPr="003C320C" w:rsidRDefault="001212F1" w:rsidP="00DA2DEA">
      <w:pPr>
        <w:rPr>
          <w:b/>
          <w:u w:val="single"/>
        </w:rPr>
      </w:pPr>
    </w:p>
    <w:p w:rsidR="00DA2DEA" w:rsidRPr="003C320C" w:rsidRDefault="00B62B3D" w:rsidP="00DA2DEA">
      <w:pPr>
        <w:rPr>
          <w:b/>
          <w:u w:val="single"/>
        </w:rPr>
      </w:pPr>
      <w:r w:rsidRPr="003C320C">
        <w:rPr>
          <w:b/>
          <w:u w:val="single"/>
        </w:rPr>
        <w:t>Terms &amp; Conditions:</w:t>
      </w:r>
    </w:p>
    <w:p w:rsidR="003F52E2" w:rsidRPr="003C320C" w:rsidRDefault="003F52E2" w:rsidP="00787B9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 xml:space="preserve">Sealed Quotation </w:t>
      </w:r>
      <w:r w:rsidR="006A6333" w:rsidRPr="003C320C">
        <w:rPr>
          <w:u w:val="single"/>
        </w:rPr>
        <w:t xml:space="preserve">on company/firm registered letter pad </w:t>
      </w:r>
      <w:r w:rsidRPr="003C320C">
        <w:rPr>
          <w:u w:val="single"/>
        </w:rPr>
        <w:t xml:space="preserve">must reach to the office of undersigned on or before </w:t>
      </w:r>
      <w:r w:rsidR="004A2367" w:rsidRPr="003C320C">
        <w:rPr>
          <w:u w:val="single"/>
        </w:rPr>
        <w:t>18</w:t>
      </w:r>
      <w:r w:rsidRPr="003C320C">
        <w:rPr>
          <w:u w:val="single"/>
        </w:rPr>
        <w:t>/</w:t>
      </w:r>
      <w:r w:rsidR="009C132C" w:rsidRPr="003C320C">
        <w:rPr>
          <w:u w:val="single"/>
        </w:rPr>
        <w:t>1</w:t>
      </w:r>
      <w:r w:rsidR="004A2367" w:rsidRPr="003C320C">
        <w:rPr>
          <w:u w:val="single"/>
        </w:rPr>
        <w:t>2</w:t>
      </w:r>
      <w:r w:rsidRPr="003C320C">
        <w:rPr>
          <w:u w:val="single"/>
        </w:rPr>
        <w:t>/201</w:t>
      </w:r>
      <w:r w:rsidR="00696E99" w:rsidRPr="003C320C">
        <w:rPr>
          <w:u w:val="single"/>
        </w:rPr>
        <w:t>9</w:t>
      </w:r>
      <w:r w:rsidRPr="003C320C">
        <w:rPr>
          <w:u w:val="single"/>
        </w:rPr>
        <w:t xml:space="preserve"> in hard through registered post/courier services or personally through firm representative.</w:t>
      </w:r>
    </w:p>
    <w:p w:rsidR="003F52E2" w:rsidRPr="003C320C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>NTN/Tax registration certificate must be attached with the quotation.</w:t>
      </w:r>
    </w:p>
    <w:p w:rsidR="003F52E2" w:rsidRPr="003C320C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 xml:space="preserve">Quotation will be valid for </w:t>
      </w:r>
      <w:r w:rsidR="002A0328" w:rsidRPr="003C320C">
        <w:rPr>
          <w:u w:val="single"/>
        </w:rPr>
        <w:t>30</w:t>
      </w:r>
      <w:r w:rsidRPr="003C320C">
        <w:rPr>
          <w:u w:val="single"/>
        </w:rPr>
        <w:t xml:space="preserve"> days.</w:t>
      </w:r>
    </w:p>
    <w:p w:rsidR="003F52E2" w:rsidRPr="003C320C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>Quotation Ref No. must be noted on the company/firm Quotation.</w:t>
      </w:r>
    </w:p>
    <w:p w:rsidR="003F52E2" w:rsidRPr="003C320C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 xml:space="preserve">Quotation up to Rs.100000/= inclusive of all taxes </w:t>
      </w:r>
      <w:r w:rsidR="005452C4" w:rsidRPr="003C320C">
        <w:rPr>
          <w:u w:val="single"/>
        </w:rPr>
        <w:t xml:space="preserve">(Sale Tax, Income Tax, Professional Tax, stamp duty </w:t>
      </w:r>
      <w:proofErr w:type="spellStart"/>
      <w:r w:rsidR="005452C4" w:rsidRPr="003C320C">
        <w:rPr>
          <w:u w:val="single"/>
        </w:rPr>
        <w:t>etc</w:t>
      </w:r>
      <w:proofErr w:type="spellEnd"/>
      <w:r w:rsidR="005452C4" w:rsidRPr="003C320C">
        <w:rPr>
          <w:u w:val="single"/>
        </w:rPr>
        <w:t xml:space="preserve">) </w:t>
      </w:r>
      <w:r w:rsidRPr="003C320C">
        <w:rPr>
          <w:u w:val="single"/>
        </w:rPr>
        <w:t>will be entertained only as per KPPRA rule 10(b)(i).</w:t>
      </w:r>
    </w:p>
    <w:p w:rsidR="005452C4" w:rsidRPr="003C320C" w:rsidRDefault="005452C4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3C320C">
        <w:rPr>
          <w:u w:val="single"/>
        </w:rPr>
        <w:t>Only those Quotations which are properly signed/stamp, having contact No &amp; Postal Address will be entertained.</w:t>
      </w: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Default="005452C4" w:rsidP="00DA2DEA">
      <w:pPr>
        <w:jc w:val="both"/>
        <w:rPr>
          <w:color w:val="404040" w:themeColor="text1" w:themeTint="BF"/>
          <w:u w:val="single"/>
        </w:rPr>
      </w:pPr>
    </w:p>
    <w:p w:rsidR="005452C4" w:rsidRPr="004F6A53" w:rsidRDefault="005452C4" w:rsidP="00DA2DEA">
      <w:pPr>
        <w:ind w:left="7200"/>
        <w:jc w:val="both"/>
        <w:rPr>
          <w:b/>
          <w:bCs/>
        </w:rPr>
      </w:pPr>
      <w:r w:rsidRPr="004F6A53">
        <w:t xml:space="preserve">                  </w:t>
      </w:r>
      <w:bookmarkStart w:id="0" w:name="_GoBack"/>
      <w:bookmarkEnd w:id="0"/>
      <w:r w:rsidRPr="004F6A53">
        <w:t xml:space="preserve">      </w:t>
      </w:r>
      <w:r w:rsidRPr="004F6A53">
        <w:rPr>
          <w:b/>
          <w:bCs/>
        </w:rPr>
        <w:t>Secretary</w:t>
      </w:r>
    </w:p>
    <w:p w:rsidR="005452C4" w:rsidRPr="004F6A53" w:rsidRDefault="005452C4" w:rsidP="00DA2DEA">
      <w:pPr>
        <w:jc w:val="both"/>
      </w:pPr>
      <w:r w:rsidRPr="004F6A53">
        <w:t xml:space="preserve">                                                                                                                 </w:t>
      </w:r>
      <w:r w:rsidR="00DA2DEA" w:rsidRPr="004F6A53">
        <w:t xml:space="preserve"> </w:t>
      </w:r>
      <w:r w:rsidRPr="004F6A53">
        <w:t>Central Purchase Committee</w:t>
      </w:r>
    </w:p>
    <w:sectPr w:rsidR="005452C4" w:rsidRPr="004F6A53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674A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3746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12F1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1F24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20C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031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2367"/>
    <w:rsid w:val="004A5F2F"/>
    <w:rsid w:val="004A6569"/>
    <w:rsid w:val="004A7F7B"/>
    <w:rsid w:val="004B3222"/>
    <w:rsid w:val="004C2BAF"/>
    <w:rsid w:val="004D2439"/>
    <w:rsid w:val="004F5E96"/>
    <w:rsid w:val="004F5ECA"/>
    <w:rsid w:val="004F6A53"/>
    <w:rsid w:val="00505A5D"/>
    <w:rsid w:val="00505F37"/>
    <w:rsid w:val="00510849"/>
    <w:rsid w:val="00513CA1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C492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46F7F"/>
    <w:rsid w:val="00756CD5"/>
    <w:rsid w:val="0075799D"/>
    <w:rsid w:val="00757B94"/>
    <w:rsid w:val="00761795"/>
    <w:rsid w:val="007642CC"/>
    <w:rsid w:val="00766A55"/>
    <w:rsid w:val="00787B9A"/>
    <w:rsid w:val="00790237"/>
    <w:rsid w:val="007977F0"/>
    <w:rsid w:val="007A2E97"/>
    <w:rsid w:val="007A3AB8"/>
    <w:rsid w:val="007B6EF9"/>
    <w:rsid w:val="007B78C2"/>
    <w:rsid w:val="007C2640"/>
    <w:rsid w:val="007D1523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04B"/>
    <w:rsid w:val="0083766D"/>
    <w:rsid w:val="00846170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6B96"/>
    <w:rsid w:val="00B32409"/>
    <w:rsid w:val="00B34F53"/>
    <w:rsid w:val="00B53EE5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2DEA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2CF6"/>
    <w:rsid w:val="00F0438C"/>
    <w:rsid w:val="00F078D3"/>
    <w:rsid w:val="00F10A2C"/>
    <w:rsid w:val="00F3617F"/>
    <w:rsid w:val="00F478BA"/>
    <w:rsid w:val="00F51B46"/>
    <w:rsid w:val="00F602A0"/>
    <w:rsid w:val="00F611CE"/>
    <w:rsid w:val="00F63948"/>
    <w:rsid w:val="00F6399B"/>
    <w:rsid w:val="00F7022A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2019-12-09T09:51:00Z</cp:lastPrinted>
  <dcterms:created xsi:type="dcterms:W3CDTF">2019-12-09T09:49:00Z</dcterms:created>
  <dcterms:modified xsi:type="dcterms:W3CDTF">2019-12-09T09:52:00Z</dcterms:modified>
</cp:coreProperties>
</file>